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</w:tblGrid>
      <w:tr w:rsidR="00ED5CD6" w14:paraId="328DACD9" w14:textId="77777777" w:rsidTr="005961D1">
        <w:tc>
          <w:tcPr>
            <w:tcW w:w="4628" w:type="dxa"/>
            <w:gridSpan w:val="2"/>
          </w:tcPr>
          <w:p w14:paraId="2E7BE988" w14:textId="225A0822" w:rsidR="00ED5CD6" w:rsidRPr="00ED5CD6" w:rsidRDefault="00ED5CD6">
            <w:pPr>
              <w:rPr>
                <w:b/>
                <w:bCs/>
                <w:sz w:val="40"/>
                <w:szCs w:val="40"/>
              </w:rPr>
            </w:pPr>
            <w:r w:rsidRPr="00ED5CD6">
              <w:rPr>
                <w:b/>
                <w:bCs/>
                <w:sz w:val="40"/>
                <w:szCs w:val="40"/>
              </w:rPr>
              <w:t>Fossiliensammlung</w:t>
            </w:r>
          </w:p>
        </w:tc>
        <w:tc>
          <w:tcPr>
            <w:tcW w:w="2314" w:type="dxa"/>
          </w:tcPr>
          <w:p w14:paraId="62BAC7BE" w14:textId="2D810176" w:rsidR="00ED5CD6" w:rsidRPr="00ED5CD6" w:rsidRDefault="00ED5CD6" w:rsidP="00ED5CD6">
            <w:pPr>
              <w:jc w:val="center"/>
              <w:rPr>
                <w:sz w:val="40"/>
                <w:szCs w:val="40"/>
              </w:rPr>
            </w:pPr>
            <w:r w:rsidRPr="00ED5CD6">
              <w:rPr>
                <w:color w:val="808080" w:themeColor="background1" w:themeShade="80"/>
                <w:sz w:val="40"/>
                <w:szCs w:val="40"/>
              </w:rPr>
              <w:t>- F 101 -</w:t>
            </w:r>
          </w:p>
        </w:tc>
      </w:tr>
      <w:tr w:rsidR="00ED5CD6" w14:paraId="703E6B4E" w14:textId="77777777" w:rsidTr="005C4844">
        <w:tc>
          <w:tcPr>
            <w:tcW w:w="2314" w:type="dxa"/>
          </w:tcPr>
          <w:p w14:paraId="002CDF19" w14:textId="09FA834B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Objekt</w:t>
            </w:r>
          </w:p>
        </w:tc>
        <w:tc>
          <w:tcPr>
            <w:tcW w:w="4628" w:type="dxa"/>
            <w:gridSpan w:val="2"/>
          </w:tcPr>
          <w:p w14:paraId="030BA17A" w14:textId="723145A4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color w:val="808080" w:themeColor="background1" w:themeShade="80"/>
                <w:sz w:val="32"/>
                <w:szCs w:val="32"/>
              </w:rPr>
              <w:t>Ammonit</w:t>
            </w:r>
            <w:r>
              <w:rPr>
                <w:color w:val="808080" w:themeColor="background1" w:themeShade="80"/>
                <w:sz w:val="32"/>
                <w:szCs w:val="32"/>
              </w:rPr>
              <w:t>, ca.</w:t>
            </w:r>
            <w:r w:rsidRPr="00ED5CD6">
              <w:rPr>
                <w:color w:val="808080" w:themeColor="background1" w:themeShade="80"/>
                <w:sz w:val="32"/>
                <w:szCs w:val="32"/>
              </w:rPr>
              <w:t xml:space="preserve"> 5 cm</w:t>
            </w:r>
          </w:p>
        </w:tc>
      </w:tr>
      <w:tr w:rsidR="00ED5CD6" w14:paraId="090EF927" w14:textId="77777777" w:rsidTr="00066921">
        <w:tc>
          <w:tcPr>
            <w:tcW w:w="2314" w:type="dxa"/>
          </w:tcPr>
          <w:p w14:paraId="25A79310" w14:textId="525677A8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Wiss. Name</w:t>
            </w:r>
          </w:p>
        </w:tc>
        <w:tc>
          <w:tcPr>
            <w:tcW w:w="4628" w:type="dxa"/>
            <w:gridSpan w:val="2"/>
          </w:tcPr>
          <w:p w14:paraId="27B5EB42" w14:textId="47A4C442" w:rsidR="00ED5CD6" w:rsidRPr="00ED5CD6" w:rsidRDefault="00ED5CD6">
            <w:pPr>
              <w:rPr>
                <w:sz w:val="32"/>
                <w:szCs w:val="32"/>
              </w:rPr>
            </w:pPr>
            <w:proofErr w:type="spellStart"/>
            <w:r w:rsidRPr="00ED5CD6">
              <w:rPr>
                <w:color w:val="808080" w:themeColor="background1" w:themeShade="80"/>
                <w:sz w:val="32"/>
                <w:szCs w:val="32"/>
              </w:rPr>
              <w:t>Dactylioceras</w:t>
            </w:r>
            <w:proofErr w:type="spellEnd"/>
            <w:r w:rsidRPr="00ED5CD6">
              <w:rPr>
                <w:color w:val="808080" w:themeColor="background1" w:themeShade="80"/>
                <w:sz w:val="32"/>
                <w:szCs w:val="32"/>
              </w:rPr>
              <w:t xml:space="preserve"> </w:t>
            </w:r>
            <w:proofErr w:type="spellStart"/>
            <w:r w:rsidRPr="00ED5CD6">
              <w:rPr>
                <w:color w:val="808080" w:themeColor="background1" w:themeShade="80"/>
                <w:sz w:val="32"/>
                <w:szCs w:val="32"/>
              </w:rPr>
              <w:t>sp</w:t>
            </w:r>
            <w:proofErr w:type="spellEnd"/>
            <w:r w:rsidRPr="00ED5CD6">
              <w:rPr>
                <w:color w:val="808080" w:themeColor="background1" w:themeShade="80"/>
                <w:sz w:val="32"/>
                <w:szCs w:val="32"/>
              </w:rPr>
              <w:t xml:space="preserve">. </w:t>
            </w:r>
          </w:p>
        </w:tc>
      </w:tr>
      <w:tr w:rsidR="00ED5CD6" w14:paraId="385400D1" w14:textId="77777777" w:rsidTr="00D5548C">
        <w:tc>
          <w:tcPr>
            <w:tcW w:w="2314" w:type="dxa"/>
          </w:tcPr>
          <w:p w14:paraId="3A570ED1" w14:textId="1E9E1771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Fundort</w:t>
            </w:r>
          </w:p>
        </w:tc>
        <w:tc>
          <w:tcPr>
            <w:tcW w:w="4628" w:type="dxa"/>
            <w:gridSpan w:val="2"/>
          </w:tcPr>
          <w:p w14:paraId="100559D5" w14:textId="4081E410" w:rsidR="00ED5CD6" w:rsidRPr="00ED5CD6" w:rsidRDefault="00ED5CD6">
            <w:pPr>
              <w:rPr>
                <w:sz w:val="32"/>
                <w:szCs w:val="32"/>
              </w:rPr>
            </w:pPr>
            <w:proofErr w:type="spellStart"/>
            <w:r w:rsidRPr="00ED5CD6">
              <w:rPr>
                <w:color w:val="808080" w:themeColor="background1" w:themeShade="80"/>
                <w:sz w:val="32"/>
                <w:szCs w:val="32"/>
              </w:rPr>
              <w:t>Solnhofen</w:t>
            </w:r>
            <w:proofErr w:type="spellEnd"/>
            <w:r w:rsidRPr="00ED5CD6">
              <w:rPr>
                <w:color w:val="808080" w:themeColor="background1" w:themeShade="80"/>
                <w:sz w:val="32"/>
                <w:szCs w:val="32"/>
              </w:rPr>
              <w:t>, Gemeindesteinbruch</w:t>
            </w:r>
          </w:p>
        </w:tc>
      </w:tr>
      <w:tr w:rsidR="00ED5CD6" w14:paraId="47C1CB66" w14:textId="77777777" w:rsidTr="00FB6A4B">
        <w:tc>
          <w:tcPr>
            <w:tcW w:w="2314" w:type="dxa"/>
          </w:tcPr>
          <w:p w14:paraId="0ABCEA8A" w14:textId="2B3F1C1B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Formation</w:t>
            </w:r>
          </w:p>
        </w:tc>
        <w:tc>
          <w:tcPr>
            <w:tcW w:w="4628" w:type="dxa"/>
            <w:gridSpan w:val="2"/>
          </w:tcPr>
          <w:p w14:paraId="6A1BCE2F" w14:textId="6152A99E" w:rsidR="00ED5CD6" w:rsidRPr="00ED5CD6" w:rsidRDefault="00ED5CD6">
            <w:pPr>
              <w:rPr>
                <w:sz w:val="32"/>
                <w:szCs w:val="32"/>
              </w:rPr>
            </w:pPr>
            <w:proofErr w:type="spellStart"/>
            <w:r w:rsidRPr="00ED5CD6">
              <w:rPr>
                <w:color w:val="808080" w:themeColor="background1" w:themeShade="80"/>
                <w:sz w:val="32"/>
                <w:szCs w:val="32"/>
              </w:rPr>
              <w:t>Solnhofener</w:t>
            </w:r>
            <w:proofErr w:type="spellEnd"/>
            <w:r w:rsidRPr="00ED5CD6">
              <w:rPr>
                <w:color w:val="808080" w:themeColor="background1" w:themeShade="80"/>
                <w:sz w:val="32"/>
                <w:szCs w:val="32"/>
              </w:rPr>
              <w:t xml:space="preserve"> Plattenkalk</w:t>
            </w:r>
          </w:p>
        </w:tc>
      </w:tr>
      <w:tr w:rsidR="00ED5CD6" w14:paraId="35E9BCDA" w14:textId="77777777" w:rsidTr="00ED5CD6">
        <w:tc>
          <w:tcPr>
            <w:tcW w:w="2314" w:type="dxa"/>
          </w:tcPr>
          <w:p w14:paraId="45E103C9" w14:textId="10553610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Ära</w:t>
            </w:r>
          </w:p>
        </w:tc>
        <w:tc>
          <w:tcPr>
            <w:tcW w:w="2314" w:type="dxa"/>
          </w:tcPr>
          <w:p w14:paraId="645B1EC4" w14:textId="3C16307C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Periode</w:t>
            </w:r>
          </w:p>
        </w:tc>
        <w:tc>
          <w:tcPr>
            <w:tcW w:w="2314" w:type="dxa"/>
          </w:tcPr>
          <w:p w14:paraId="16B842DC" w14:textId="2105D2E8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>Epoche</w:t>
            </w:r>
          </w:p>
        </w:tc>
      </w:tr>
      <w:tr w:rsidR="00ED5CD6" w14:paraId="3C3D3020" w14:textId="77777777" w:rsidTr="00ED5CD6">
        <w:tc>
          <w:tcPr>
            <w:tcW w:w="2314" w:type="dxa"/>
          </w:tcPr>
          <w:p w14:paraId="2BDFA913" w14:textId="00938CEE" w:rsidR="00ED5CD6" w:rsidRPr="00ED5CD6" w:rsidRDefault="00ED5CD6">
            <w:pPr>
              <w:rPr>
                <w:color w:val="808080" w:themeColor="background1" w:themeShade="80"/>
                <w:sz w:val="32"/>
                <w:szCs w:val="32"/>
              </w:rPr>
            </w:pPr>
            <w:r w:rsidRPr="00ED5CD6">
              <w:rPr>
                <w:color w:val="808080" w:themeColor="background1" w:themeShade="80"/>
                <w:sz w:val="32"/>
                <w:szCs w:val="32"/>
              </w:rPr>
              <w:t>Mesozoikum</w:t>
            </w:r>
          </w:p>
        </w:tc>
        <w:tc>
          <w:tcPr>
            <w:tcW w:w="2314" w:type="dxa"/>
          </w:tcPr>
          <w:p w14:paraId="3E6607EF" w14:textId="5688837A" w:rsidR="00ED5CD6" w:rsidRPr="00ED5CD6" w:rsidRDefault="00ED5CD6">
            <w:pPr>
              <w:rPr>
                <w:color w:val="808080" w:themeColor="background1" w:themeShade="80"/>
                <w:sz w:val="32"/>
                <w:szCs w:val="32"/>
              </w:rPr>
            </w:pPr>
            <w:r w:rsidRPr="00ED5CD6">
              <w:rPr>
                <w:color w:val="808080" w:themeColor="background1" w:themeShade="80"/>
                <w:sz w:val="32"/>
                <w:szCs w:val="32"/>
              </w:rPr>
              <w:t>Jura</w:t>
            </w:r>
          </w:p>
        </w:tc>
        <w:tc>
          <w:tcPr>
            <w:tcW w:w="2314" w:type="dxa"/>
          </w:tcPr>
          <w:p w14:paraId="6B4B20FB" w14:textId="5B97CB44" w:rsidR="00ED5CD6" w:rsidRPr="00ED5CD6" w:rsidRDefault="00ED5CD6">
            <w:pPr>
              <w:rPr>
                <w:color w:val="808080" w:themeColor="background1" w:themeShade="80"/>
                <w:sz w:val="32"/>
                <w:szCs w:val="32"/>
              </w:rPr>
            </w:pPr>
            <w:proofErr w:type="spellStart"/>
            <w:r w:rsidRPr="00ED5CD6">
              <w:rPr>
                <w:color w:val="808080" w:themeColor="background1" w:themeShade="80"/>
                <w:sz w:val="32"/>
                <w:szCs w:val="32"/>
              </w:rPr>
              <w:t>Toarcium</w:t>
            </w:r>
            <w:proofErr w:type="spellEnd"/>
          </w:p>
        </w:tc>
      </w:tr>
      <w:tr w:rsidR="00ED5CD6" w14:paraId="4DBAB499" w14:textId="77777777" w:rsidTr="008C5119">
        <w:tc>
          <w:tcPr>
            <w:tcW w:w="6942" w:type="dxa"/>
            <w:gridSpan w:val="3"/>
          </w:tcPr>
          <w:p w14:paraId="0F912164" w14:textId="77777777" w:rsidR="00ED5CD6" w:rsidRPr="00ED5CD6" w:rsidRDefault="00ED5CD6">
            <w:pPr>
              <w:rPr>
                <w:sz w:val="32"/>
                <w:szCs w:val="32"/>
              </w:rPr>
            </w:pPr>
          </w:p>
        </w:tc>
      </w:tr>
      <w:tr w:rsidR="00ED5CD6" w14:paraId="38F22C4F" w14:textId="77777777" w:rsidTr="00ED5CD6">
        <w:tc>
          <w:tcPr>
            <w:tcW w:w="2314" w:type="dxa"/>
          </w:tcPr>
          <w:p w14:paraId="3359C341" w14:textId="6A68D2F9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 xml:space="preserve">Erwerb am: </w:t>
            </w:r>
          </w:p>
        </w:tc>
        <w:tc>
          <w:tcPr>
            <w:tcW w:w="2314" w:type="dxa"/>
          </w:tcPr>
          <w:p w14:paraId="15A465FD" w14:textId="2F4EB221" w:rsidR="00ED5CD6" w:rsidRPr="00ED5CD6" w:rsidRDefault="00ED5CD6">
            <w:pPr>
              <w:rPr>
                <w:sz w:val="32"/>
                <w:szCs w:val="32"/>
              </w:rPr>
            </w:pPr>
            <w:r w:rsidRPr="00ED5CD6">
              <w:rPr>
                <w:sz w:val="32"/>
                <w:szCs w:val="32"/>
              </w:rPr>
              <w:t xml:space="preserve">Durch: </w:t>
            </w:r>
          </w:p>
        </w:tc>
        <w:tc>
          <w:tcPr>
            <w:tcW w:w="2314" w:type="dxa"/>
          </w:tcPr>
          <w:p w14:paraId="5EE9586D" w14:textId="77777777" w:rsidR="00ED5CD6" w:rsidRPr="00ED5CD6" w:rsidRDefault="00ED5CD6">
            <w:pPr>
              <w:rPr>
                <w:sz w:val="32"/>
                <w:szCs w:val="32"/>
              </w:rPr>
            </w:pPr>
          </w:p>
        </w:tc>
      </w:tr>
      <w:tr w:rsidR="00ED5CD6" w14:paraId="636D8831" w14:textId="77777777" w:rsidTr="00ED5CD6">
        <w:tc>
          <w:tcPr>
            <w:tcW w:w="2314" w:type="dxa"/>
          </w:tcPr>
          <w:p w14:paraId="7C606DCA" w14:textId="1E511F02" w:rsidR="00ED5CD6" w:rsidRPr="00ED5CD6" w:rsidRDefault="00ED5CD6">
            <w:pPr>
              <w:rPr>
                <w:color w:val="808080" w:themeColor="background1" w:themeShade="80"/>
                <w:sz w:val="32"/>
                <w:szCs w:val="32"/>
              </w:rPr>
            </w:pPr>
            <w:r w:rsidRPr="00ED5CD6">
              <w:rPr>
                <w:color w:val="808080" w:themeColor="background1" w:themeShade="80"/>
                <w:sz w:val="32"/>
                <w:szCs w:val="32"/>
              </w:rPr>
              <w:t>15.10.2018</w:t>
            </w:r>
          </w:p>
        </w:tc>
        <w:tc>
          <w:tcPr>
            <w:tcW w:w="2314" w:type="dxa"/>
          </w:tcPr>
          <w:p w14:paraId="1A60C783" w14:textId="01193D23" w:rsidR="00ED5CD6" w:rsidRPr="00ED5CD6" w:rsidRDefault="00ED5CD6">
            <w:pPr>
              <w:rPr>
                <w:color w:val="808080" w:themeColor="background1" w:themeShade="80"/>
                <w:sz w:val="32"/>
                <w:szCs w:val="32"/>
              </w:rPr>
            </w:pPr>
            <w:r w:rsidRPr="00ED5CD6">
              <w:rPr>
                <w:color w:val="808080" w:themeColor="background1" w:themeShade="80"/>
                <w:sz w:val="32"/>
                <w:szCs w:val="32"/>
              </w:rPr>
              <w:t>Eigenfund</w:t>
            </w:r>
          </w:p>
        </w:tc>
        <w:tc>
          <w:tcPr>
            <w:tcW w:w="2314" w:type="dxa"/>
          </w:tcPr>
          <w:p w14:paraId="0DD29A13" w14:textId="563517E1" w:rsidR="00ED5CD6" w:rsidRPr="00ED5CD6" w:rsidRDefault="00ED5CD6">
            <w:pPr>
              <w:rPr>
                <w:sz w:val="32"/>
                <w:szCs w:val="32"/>
              </w:rPr>
            </w:pPr>
          </w:p>
        </w:tc>
      </w:tr>
    </w:tbl>
    <w:p w14:paraId="2D56BB4C" w14:textId="4DE1FC16" w:rsidR="00C803F0" w:rsidRDefault="00E22C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A790A4D" wp14:editId="5A69C138">
            <wp:simplePos x="0" y="0"/>
            <wp:positionH relativeFrom="column">
              <wp:posOffset>3982483</wp:posOffset>
            </wp:positionH>
            <wp:positionV relativeFrom="paragraph">
              <wp:posOffset>29544</wp:posOffset>
            </wp:positionV>
            <wp:extent cx="379708" cy="379708"/>
            <wp:effectExtent l="0" t="0" r="190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08" cy="379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3F0" w:rsidSect="00ED5CD6">
      <w:pgSz w:w="8392" w:h="5954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4E06"/>
    <w:multiLevelType w:val="hybridMultilevel"/>
    <w:tmpl w:val="727C6096"/>
    <w:lvl w:ilvl="0" w:tplc="EDE06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224CCF"/>
    <w:multiLevelType w:val="hybridMultilevel"/>
    <w:tmpl w:val="91B2F8A8"/>
    <w:lvl w:ilvl="0" w:tplc="0DBE9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D6"/>
    <w:rsid w:val="00C803F0"/>
    <w:rsid w:val="00E22C5F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9874"/>
  <w15:chartTrackingRefBased/>
  <w15:docId w15:val="{3F3416AB-6426-4788-B479-2D9F838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2021-01-19T19:02:00Z</dcterms:created>
  <dcterms:modified xsi:type="dcterms:W3CDTF">2021-01-19T19:15:00Z</dcterms:modified>
</cp:coreProperties>
</file>